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639C">
      <w:r>
        <w:t>27.04.2020 год. Технология 6 класс.</w:t>
      </w:r>
    </w:p>
    <w:p w:rsidR="0055639C" w:rsidRDefault="0055639C">
      <w:r>
        <w:t>Тема. Выполнение влажно- тепловой обработки в зависимости от волокнистого состава ткани. Сообщение темы.</w:t>
      </w:r>
      <w:r w:rsidR="005B194F">
        <w:t xml:space="preserve"> Правила  ТБ при глажении изделий из тканей. </w:t>
      </w:r>
      <w:r>
        <w:t xml:space="preserve">  Изучение  темы:  какое оборудование необходимо для влажной тепловой обработки изделий из тканей  различного состава ( пульверизатор, утюг,</w:t>
      </w:r>
      <w:r w:rsidR="005B194F">
        <w:t xml:space="preserve"> </w:t>
      </w:r>
      <w:r>
        <w:t xml:space="preserve"> пароувлажнитель, терморегулятор, проутюжительник</w:t>
      </w:r>
      <w:r w:rsidR="005B194F">
        <w:t xml:space="preserve">,  утюжительная доска). Способы утюжки тканей :  разутюжить (развернуть, разложить); заутюжить ( заложить, завернуть)  приутюжить ( прижать). Рассмотреть как устроен утюг.  </w:t>
      </w:r>
      <w:r w:rsidR="006E5508">
        <w:t>Научиться правильно пользоваться утюгом.                                                                                                                                                                                          Д/З.  У</w:t>
      </w:r>
      <w:r w:rsidR="005B194F">
        <w:t>читься</w:t>
      </w:r>
      <w:r w:rsidR="006E5508">
        <w:t xml:space="preserve"> </w:t>
      </w:r>
      <w:r w:rsidR="005B194F">
        <w:t xml:space="preserve"> правильно пользоваться  оборудованием для глажения в частности утюгом, соблюдать правила безопасности при глажении.</w:t>
      </w:r>
      <w:r w:rsidR="006E5508">
        <w:t xml:space="preserve"> Составить кроссворд по теме.</w:t>
      </w:r>
    </w:p>
    <w:sectPr w:rsidR="00556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5639C"/>
    <w:rsid w:val="0055639C"/>
    <w:rsid w:val="005B194F"/>
    <w:rsid w:val="006E5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2020-04-27T19:41:00Z</dcterms:created>
  <dcterms:modified xsi:type="dcterms:W3CDTF">2020-04-27T20:05:00Z</dcterms:modified>
</cp:coreProperties>
</file>